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F007" w14:textId="77777777" w:rsidR="00A3518E" w:rsidRPr="00EF2836" w:rsidRDefault="00A3518E" w:rsidP="00A3518E">
      <w:pPr>
        <w:ind w:left="630" w:hangingChars="300" w:hanging="630"/>
        <w:rPr>
          <w:rFonts w:ascii="ＭＳ 明朝" w:eastAsia="ＭＳ 明朝" w:hAnsi="ＭＳ 明朝"/>
        </w:rPr>
      </w:pPr>
    </w:p>
    <w:p w14:paraId="45DB27EA" w14:textId="77777777" w:rsidR="00A3518E" w:rsidRPr="00A40634" w:rsidRDefault="00A3518E" w:rsidP="00A3518E">
      <w:pPr>
        <w:ind w:firstLineChars="800" w:firstLine="3211"/>
        <w:rPr>
          <w:rFonts w:ascii="ＭＳ 明朝" w:eastAsia="PMingLiU" w:hAnsi="ＭＳ 明朝"/>
          <w:spacing w:val="20"/>
          <w:szCs w:val="21"/>
          <w:lang w:eastAsia="zh-TW"/>
        </w:rPr>
      </w:pPr>
      <w:r w:rsidRPr="00AD2D8F">
        <w:rPr>
          <w:rFonts w:ascii="ＭＳ 明朝" w:eastAsia="ＭＳ 明朝" w:hAnsi="ＭＳ 明朝" w:hint="eastAsia"/>
          <w:b/>
          <w:spacing w:val="20"/>
          <w:sz w:val="36"/>
          <w:szCs w:val="36"/>
          <w:lang w:eastAsia="zh-TW"/>
        </w:rPr>
        <w:t>登</w:t>
      </w:r>
      <w:r>
        <w:rPr>
          <w:rFonts w:ascii="ＭＳ 明朝" w:eastAsia="ＭＳ 明朝" w:hAnsi="ＭＳ 明朝" w:hint="eastAsia"/>
          <w:b/>
          <w:spacing w:val="20"/>
          <w:sz w:val="36"/>
          <w:szCs w:val="36"/>
          <w:lang w:eastAsia="zh-TW"/>
        </w:rPr>
        <w:t xml:space="preserve"> </w:t>
      </w:r>
      <w:r w:rsidRPr="00AD2D8F">
        <w:rPr>
          <w:rFonts w:ascii="ＭＳ 明朝" w:eastAsia="ＭＳ 明朝" w:hAnsi="ＭＳ 明朝" w:hint="eastAsia"/>
          <w:b/>
          <w:spacing w:val="20"/>
          <w:sz w:val="36"/>
          <w:szCs w:val="36"/>
          <w:lang w:eastAsia="zh-TW"/>
        </w:rPr>
        <w:t>園</w:t>
      </w:r>
      <w:r>
        <w:rPr>
          <w:rFonts w:ascii="ＭＳ 明朝" w:eastAsia="ＭＳ 明朝" w:hAnsi="ＭＳ 明朝" w:hint="eastAsia"/>
          <w:b/>
          <w:spacing w:val="20"/>
          <w:sz w:val="36"/>
          <w:szCs w:val="36"/>
          <w:lang w:eastAsia="zh-TW"/>
        </w:rPr>
        <w:t xml:space="preserve"> </w:t>
      </w:r>
      <w:r w:rsidRPr="00AD2D8F">
        <w:rPr>
          <w:rFonts w:ascii="ＭＳ 明朝" w:eastAsia="ＭＳ 明朝" w:hAnsi="ＭＳ 明朝" w:hint="eastAsia"/>
          <w:b/>
          <w:spacing w:val="20"/>
          <w:sz w:val="36"/>
          <w:szCs w:val="36"/>
          <w:lang w:eastAsia="zh-TW"/>
        </w:rPr>
        <w:t xml:space="preserve">届（保護者記入）　</w:t>
      </w:r>
    </w:p>
    <w:p w14:paraId="03972104" w14:textId="77777777" w:rsidR="00A3518E" w:rsidRDefault="00A3518E" w:rsidP="00A3518E">
      <w:pPr>
        <w:ind w:firstLineChars="600" w:firstLine="2168"/>
        <w:rPr>
          <w:rFonts w:ascii="ＭＳ 明朝" w:eastAsia="ＭＳ 明朝" w:hAnsi="ＭＳ 明朝"/>
          <w:b/>
          <w:sz w:val="36"/>
          <w:szCs w:val="36"/>
          <w:lang w:eastAsia="zh-TW"/>
        </w:rPr>
      </w:pPr>
      <w:r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C5423" wp14:editId="568496B5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629400" cy="771525"/>
                <wp:effectExtent l="0" t="0" r="1905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B9E87D9" w14:textId="77777777" w:rsidR="00A3518E" w:rsidRDefault="00A3518E" w:rsidP="00A3518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※保護者の</w:t>
                            </w:r>
                            <w:r>
                              <w:t>皆さまへ</w:t>
                            </w:r>
                          </w:p>
                          <w:p w14:paraId="2BCE42EF" w14:textId="77777777" w:rsidR="00A3518E" w:rsidRDefault="00A3518E" w:rsidP="00A3518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登園のめやすを</w:t>
                            </w:r>
                            <w:r>
                              <w:rPr>
                                <w:rFonts w:hint="eastAsia"/>
                              </w:rPr>
                              <w:t>参考に</w:t>
                            </w:r>
                            <w:r>
                              <w:t>、かかりつけ</w:t>
                            </w:r>
                            <w:r>
                              <w:rPr>
                                <w:rFonts w:hint="eastAsia"/>
                              </w:rPr>
                              <w:t>医の</w:t>
                            </w:r>
                            <w:r>
                              <w:t>診断に</w:t>
                            </w:r>
                            <w:r>
                              <w:rPr>
                                <w:rFonts w:hint="eastAsia"/>
                              </w:rPr>
                              <w:t>従い</w:t>
                            </w:r>
                            <w:r>
                              <w:t>、「</w:t>
                            </w:r>
                            <w:r>
                              <w:rPr>
                                <w:rFonts w:hint="eastAsia"/>
                              </w:rPr>
                              <w:t>登園届</w:t>
                            </w:r>
                            <w:r>
                              <w:t>」の</w:t>
                            </w:r>
                            <w:r>
                              <w:rPr>
                                <w:rFonts w:hint="eastAsia"/>
                              </w:rPr>
                              <w:t>記入及び</w:t>
                            </w:r>
                            <w:r>
                              <w:t>提出をお願いします。</w:t>
                            </w:r>
                          </w:p>
                          <w:p w14:paraId="22EAA005" w14:textId="77777777" w:rsidR="00A3518E" w:rsidRDefault="00A3518E" w:rsidP="00A3518E">
                            <w:pPr>
                              <w:ind w:firstLineChars="100" w:firstLine="210"/>
                              <w:jc w:val="left"/>
                            </w:pPr>
                            <w:r>
                              <w:t>なお、</w:t>
                            </w:r>
                            <w:r>
                              <w:rPr>
                                <w:rFonts w:hint="eastAsia"/>
                              </w:rPr>
                              <w:t>園での</w:t>
                            </w:r>
                            <w:r>
                              <w:t>集団生活に適応できる状態に</w:t>
                            </w:r>
                            <w:r>
                              <w:rPr>
                                <w:rFonts w:hint="eastAsia"/>
                              </w:rPr>
                              <w:t>回復</w:t>
                            </w:r>
                            <w:r>
                              <w:t>してから登園する</w:t>
                            </w:r>
                            <w:r>
                              <w:rPr>
                                <w:rFonts w:hint="eastAsia"/>
                              </w:rPr>
                              <w:t>ようご配慮</w:t>
                            </w:r>
                            <w:r>
                              <w:t>ください。</w:t>
                            </w:r>
                          </w:p>
                          <w:p w14:paraId="1E09A773" w14:textId="77777777" w:rsidR="00A3518E" w:rsidRDefault="00A3518E" w:rsidP="00A3518E">
                            <w:pPr>
                              <w:jc w:val="left"/>
                            </w:pPr>
                          </w:p>
                          <w:p w14:paraId="7369B320" w14:textId="77777777" w:rsidR="00A3518E" w:rsidRDefault="00A3518E" w:rsidP="00A3518E">
                            <w:pPr>
                              <w:jc w:val="left"/>
                            </w:pPr>
                          </w:p>
                          <w:p w14:paraId="3909D65A" w14:textId="77777777" w:rsidR="00A3518E" w:rsidRDefault="00A3518E" w:rsidP="00A3518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C5423" id="正方形/長方形 40" o:spid="_x0000_s1026" style="position:absolute;left:0;text-align:left;margin-left:470.8pt;margin-top:6.75pt;width:522pt;height:6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" fillcolor="window" strokecolor="#70ad47" strokeweight="1pt">
                <v:stroke dashstyle="1 1"/>
                <v:textbox>
                  <w:txbxContent>
                    <w:p w14:paraId="1B9E87D9" w14:textId="77777777" w:rsidR="00A3518E" w:rsidRDefault="00A3518E" w:rsidP="00A3518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※保護者の</w:t>
                      </w:r>
                      <w:r>
                        <w:t>皆さまへ</w:t>
                      </w:r>
                    </w:p>
                    <w:p w14:paraId="2BCE42EF" w14:textId="77777777" w:rsidR="00A3518E" w:rsidRDefault="00A3518E" w:rsidP="00A3518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登園のめやすを</w:t>
                      </w:r>
                      <w:r>
                        <w:rPr>
                          <w:rFonts w:hint="eastAsia"/>
                        </w:rPr>
                        <w:t>参考に</w:t>
                      </w:r>
                      <w:r>
                        <w:t>、かかりつけ</w:t>
                      </w:r>
                      <w:r>
                        <w:rPr>
                          <w:rFonts w:hint="eastAsia"/>
                        </w:rPr>
                        <w:t>医の</w:t>
                      </w:r>
                      <w:r>
                        <w:t>診断に</w:t>
                      </w:r>
                      <w:r>
                        <w:rPr>
                          <w:rFonts w:hint="eastAsia"/>
                        </w:rPr>
                        <w:t>従い</w:t>
                      </w:r>
                      <w:r>
                        <w:t>、「</w:t>
                      </w:r>
                      <w:r>
                        <w:rPr>
                          <w:rFonts w:hint="eastAsia"/>
                        </w:rPr>
                        <w:t>登園届</w:t>
                      </w:r>
                      <w:r>
                        <w:t>」の</w:t>
                      </w:r>
                      <w:r>
                        <w:rPr>
                          <w:rFonts w:hint="eastAsia"/>
                        </w:rPr>
                        <w:t>記入及び</w:t>
                      </w:r>
                      <w:r>
                        <w:t>提出をお願いします。</w:t>
                      </w:r>
                    </w:p>
                    <w:p w14:paraId="22EAA005" w14:textId="77777777" w:rsidR="00A3518E" w:rsidRDefault="00A3518E" w:rsidP="00A3518E">
                      <w:pPr>
                        <w:ind w:firstLineChars="100" w:firstLine="210"/>
                        <w:jc w:val="left"/>
                      </w:pPr>
                      <w:r>
                        <w:t>なお、</w:t>
                      </w:r>
                      <w:r>
                        <w:rPr>
                          <w:rFonts w:hint="eastAsia"/>
                        </w:rPr>
                        <w:t>園での</w:t>
                      </w:r>
                      <w:r>
                        <w:t>集団生活に適応できる状態に</w:t>
                      </w:r>
                      <w:r>
                        <w:rPr>
                          <w:rFonts w:hint="eastAsia"/>
                        </w:rPr>
                        <w:t>回復</w:t>
                      </w:r>
                      <w:r>
                        <w:t>してから登園する</w:t>
                      </w:r>
                      <w:r>
                        <w:rPr>
                          <w:rFonts w:hint="eastAsia"/>
                        </w:rPr>
                        <w:t>ようご配慮</w:t>
                      </w:r>
                      <w:r>
                        <w:t>ください。</w:t>
                      </w:r>
                    </w:p>
                    <w:p w14:paraId="1E09A773" w14:textId="77777777" w:rsidR="00A3518E" w:rsidRDefault="00A3518E" w:rsidP="00A3518E">
                      <w:pPr>
                        <w:jc w:val="left"/>
                      </w:pPr>
                    </w:p>
                    <w:p w14:paraId="7369B320" w14:textId="77777777" w:rsidR="00A3518E" w:rsidRDefault="00A3518E" w:rsidP="00A3518E">
                      <w:pPr>
                        <w:jc w:val="left"/>
                      </w:pPr>
                    </w:p>
                    <w:p w14:paraId="3909D65A" w14:textId="77777777" w:rsidR="00A3518E" w:rsidRDefault="00A3518E" w:rsidP="00A3518E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DA443C" w14:textId="77777777" w:rsidR="00A3518E" w:rsidRPr="005D0C65" w:rsidRDefault="00A3518E" w:rsidP="00A3518E">
      <w:pPr>
        <w:ind w:firstLineChars="600" w:firstLine="1265"/>
        <w:rPr>
          <w:rFonts w:ascii="ＭＳ 明朝" w:eastAsia="ＭＳ 明朝" w:hAnsi="ＭＳ 明朝"/>
          <w:b/>
          <w:szCs w:val="21"/>
          <w:lang w:eastAsia="zh-TW"/>
        </w:rPr>
      </w:pPr>
    </w:p>
    <w:p w14:paraId="6B788AF6" w14:textId="77777777" w:rsidR="00A3518E" w:rsidRPr="00926A7B" w:rsidRDefault="00A3518E" w:rsidP="00A3518E">
      <w:pPr>
        <w:ind w:firstLineChars="600" w:firstLine="1265"/>
        <w:rPr>
          <w:rFonts w:ascii="ＭＳ 明朝" w:eastAsia="ＭＳ 明朝" w:hAnsi="ＭＳ 明朝"/>
          <w:b/>
          <w:szCs w:val="21"/>
          <w:lang w:eastAsia="zh-TW"/>
        </w:rPr>
      </w:pPr>
    </w:p>
    <w:p w14:paraId="0A77DF0E" w14:textId="77777777" w:rsidR="00A3518E" w:rsidRDefault="00A3518E" w:rsidP="00A3518E">
      <w:pPr>
        <w:rPr>
          <w:rFonts w:ascii="ＭＳ 明朝" w:eastAsia="ＭＳ 明朝" w:hAnsi="ＭＳ 明朝"/>
          <w:b/>
          <w:szCs w:val="21"/>
          <w:lang w:eastAsia="zh-TW"/>
        </w:rPr>
      </w:pPr>
      <w:r w:rsidRPr="005D0C65">
        <w:rPr>
          <w:rFonts w:ascii="ＭＳ 明朝" w:eastAsia="ＭＳ 明朝" w:hAnsi="ＭＳ 明朝" w:hint="eastAsia"/>
          <w:b/>
          <w:szCs w:val="21"/>
          <w:lang w:eastAsia="zh-TW"/>
        </w:rPr>
        <w:t xml:space="preserve">　</w:t>
      </w:r>
    </w:p>
    <w:p w14:paraId="33B4CDEA" w14:textId="77777777" w:rsidR="00A3518E" w:rsidRPr="005D0C65" w:rsidRDefault="00A3518E" w:rsidP="00A3518E">
      <w:pPr>
        <w:rPr>
          <w:rFonts w:ascii="ＭＳ 明朝" w:eastAsia="ＭＳ 明朝" w:hAnsi="ＭＳ 明朝"/>
          <w:szCs w:val="21"/>
        </w:rPr>
      </w:pPr>
      <w:r w:rsidRPr="005D0C65">
        <w:rPr>
          <w:rFonts w:ascii="ＭＳ 明朝" w:eastAsia="ＭＳ 明朝" w:hAnsi="ＭＳ 明朝" w:hint="eastAsia"/>
          <w:b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b/>
          <w:szCs w:val="21"/>
        </w:rPr>
        <w:t xml:space="preserve">認定こども園千代田幼稚園　</w:t>
      </w:r>
      <w:r w:rsidRPr="005D0C65">
        <w:rPr>
          <w:rFonts w:ascii="ＭＳ 明朝" w:eastAsia="ＭＳ 明朝" w:hAnsi="ＭＳ 明朝" w:hint="eastAsia"/>
          <w:szCs w:val="21"/>
        </w:rPr>
        <w:t xml:space="preserve">園長様　　　　　　　　　　　　　</w:t>
      </w:r>
    </w:p>
    <w:p w14:paraId="3A4C5BD5" w14:textId="77777777" w:rsidR="00A3518E" w:rsidRPr="005D0C65" w:rsidRDefault="00A3518E" w:rsidP="00A3518E">
      <w:pPr>
        <w:spacing w:line="276" w:lineRule="auto"/>
        <w:ind w:firstLineChars="2900" w:firstLine="6114"/>
        <w:rPr>
          <w:rFonts w:ascii="ＭＳ 明朝" w:eastAsia="ＭＳ 明朝" w:hAnsi="ＭＳ 明朝"/>
          <w:szCs w:val="21"/>
        </w:rPr>
      </w:pPr>
      <w:r w:rsidRPr="005D0C65">
        <w:rPr>
          <w:rFonts w:ascii="ＭＳ 明朝" w:eastAsia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68F59" wp14:editId="26060AE5">
                <wp:simplePos x="0" y="0"/>
                <wp:positionH relativeFrom="column">
                  <wp:posOffset>1</wp:posOffset>
                </wp:positionH>
                <wp:positionV relativeFrom="paragraph">
                  <wp:posOffset>9525</wp:posOffset>
                </wp:positionV>
                <wp:extent cx="2286000" cy="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AB72E" id="直線コネクタ 4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CCA8F" wp14:editId="4153A1D9">
                <wp:simplePos x="0" y="0"/>
                <wp:positionH relativeFrom="column">
                  <wp:posOffset>3867150</wp:posOffset>
                </wp:positionH>
                <wp:positionV relativeFrom="paragraph">
                  <wp:posOffset>219075</wp:posOffset>
                </wp:positionV>
                <wp:extent cx="2705100" cy="9525"/>
                <wp:effectExtent l="0" t="0" r="1905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583EC" id="直線コネクタ 4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17.25pt" to="517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" strokecolor="windowText" strokeweight=".5pt">
                <v:stroke joinstyle="miter"/>
              </v:line>
            </w:pict>
          </mc:Fallback>
        </mc:AlternateContent>
      </w:r>
      <w:r w:rsidRPr="005D0C65">
        <w:rPr>
          <w:rFonts w:ascii="ＭＳ 明朝" w:eastAsia="ＭＳ 明朝" w:hAnsi="ＭＳ 明朝" w:hint="eastAsia"/>
          <w:szCs w:val="21"/>
        </w:rPr>
        <w:t>クラス名</w:t>
      </w:r>
      <w:r>
        <w:rPr>
          <w:rFonts w:ascii="ＭＳ 明朝" w:eastAsia="ＭＳ 明朝" w:hAnsi="ＭＳ 明朝" w:hint="eastAsia"/>
          <w:szCs w:val="21"/>
        </w:rPr>
        <w:t>：</w:t>
      </w:r>
      <w:r w:rsidRPr="005D0C65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14:paraId="1E6BBB58" w14:textId="77777777" w:rsidR="00A3518E" w:rsidRPr="005D0C65" w:rsidRDefault="00A3518E" w:rsidP="00A3518E">
      <w:pPr>
        <w:spacing w:line="276" w:lineRule="auto"/>
        <w:rPr>
          <w:rFonts w:ascii="ＭＳ 明朝" w:eastAsia="ＭＳ 明朝" w:hAnsi="ＭＳ 明朝"/>
          <w:szCs w:val="21"/>
        </w:rPr>
      </w:pPr>
      <w:r w:rsidRPr="00312586">
        <w:rPr>
          <w:rFonts w:ascii="ＭＳ 明朝" w:eastAsia="ＭＳ 明朝" w:hAnsi="ＭＳ 明朝" w:hint="eastAsia"/>
          <w:i/>
          <w:szCs w:val="21"/>
        </w:rPr>
        <w:t xml:space="preserve">　　　　　　　　　　　　　</w:t>
      </w:r>
      <w:r w:rsidRPr="0031258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Pr="005D0C65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>：</w:t>
      </w:r>
      <w:r w:rsidRPr="005D0C65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</w:p>
    <w:p w14:paraId="25FEE4F4" w14:textId="77777777" w:rsidR="00A3518E" w:rsidRPr="00312586" w:rsidRDefault="00A3518E" w:rsidP="00A3518E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4C9C3" wp14:editId="5B6D2610">
                <wp:simplePos x="0" y="0"/>
                <wp:positionH relativeFrom="margin">
                  <wp:posOffset>4114800</wp:posOffset>
                </wp:positionH>
                <wp:positionV relativeFrom="paragraph">
                  <wp:posOffset>9525</wp:posOffset>
                </wp:positionV>
                <wp:extent cx="2466975" cy="9525"/>
                <wp:effectExtent l="0" t="0" r="2857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A81E1" id="直線コネクタ 4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pt,.75pt" to="518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（該当疾患に☑をお願いします）　　　　　　　　　</w:t>
      </w:r>
    </w:p>
    <w:tbl>
      <w:tblPr>
        <w:tblStyle w:val="a7"/>
        <w:tblW w:w="10485" w:type="dxa"/>
        <w:tblInd w:w="0" w:type="dxa"/>
        <w:tblLook w:val="04A0" w:firstRow="1" w:lastRow="0" w:firstColumn="1" w:lastColumn="0" w:noHBand="0" w:noVBand="1"/>
      </w:tblPr>
      <w:tblGrid>
        <w:gridCol w:w="553"/>
        <w:gridCol w:w="2419"/>
        <w:gridCol w:w="3686"/>
        <w:gridCol w:w="3827"/>
      </w:tblGrid>
      <w:tr w:rsidR="00A3518E" w14:paraId="02F9EE4F" w14:textId="77777777" w:rsidTr="00207E4D">
        <w:tc>
          <w:tcPr>
            <w:tcW w:w="553" w:type="dxa"/>
          </w:tcPr>
          <w:p w14:paraId="3EA23125" w14:textId="77777777" w:rsidR="00A3518E" w:rsidRPr="00312586" w:rsidRDefault="00A3518E" w:rsidP="00207E4D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419" w:type="dxa"/>
          </w:tcPr>
          <w:p w14:paraId="6F441D5F" w14:textId="77777777" w:rsidR="00A3518E" w:rsidRPr="00312586" w:rsidRDefault="00A3518E" w:rsidP="00207E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2586">
              <w:rPr>
                <w:rFonts w:ascii="ＭＳ 明朝" w:eastAsia="ＭＳ 明朝" w:hAnsi="ＭＳ 明朝" w:hint="eastAsia"/>
                <w:szCs w:val="21"/>
              </w:rPr>
              <w:t>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1258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686" w:type="dxa"/>
          </w:tcPr>
          <w:p w14:paraId="2327C9E9" w14:textId="77777777" w:rsidR="00A3518E" w:rsidRPr="00312586" w:rsidRDefault="00A3518E" w:rsidP="00207E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2586">
              <w:rPr>
                <w:rFonts w:ascii="ＭＳ 明朝" w:eastAsia="ＭＳ 明朝" w:hAnsi="ＭＳ 明朝" w:hint="eastAsia"/>
                <w:szCs w:val="21"/>
              </w:rPr>
              <w:t>感染しやすい期間</w:t>
            </w:r>
          </w:p>
        </w:tc>
        <w:tc>
          <w:tcPr>
            <w:tcW w:w="3827" w:type="dxa"/>
          </w:tcPr>
          <w:p w14:paraId="4879C7FC" w14:textId="77777777" w:rsidR="00A3518E" w:rsidRPr="00312586" w:rsidRDefault="00A3518E" w:rsidP="00207E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2586">
              <w:rPr>
                <w:rFonts w:ascii="ＭＳ 明朝" w:eastAsia="ＭＳ 明朝" w:hAnsi="ＭＳ 明朝" w:hint="eastAsia"/>
                <w:szCs w:val="21"/>
              </w:rPr>
              <w:t>登園のめやす</w:t>
            </w:r>
          </w:p>
        </w:tc>
      </w:tr>
      <w:tr w:rsidR="00A3518E" w14:paraId="1265A45E" w14:textId="77777777" w:rsidTr="00207E4D">
        <w:tc>
          <w:tcPr>
            <w:tcW w:w="553" w:type="dxa"/>
          </w:tcPr>
          <w:p w14:paraId="4938056B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419" w:type="dxa"/>
          </w:tcPr>
          <w:p w14:paraId="0534C6F9" w14:textId="77777777" w:rsidR="00A3518E" w:rsidRPr="00312586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312586">
              <w:rPr>
                <w:rFonts w:ascii="ＭＳ 明朝" w:eastAsia="ＭＳ 明朝" w:hAnsi="ＭＳ 明朝" w:hint="eastAsia"/>
                <w:szCs w:val="21"/>
              </w:rPr>
              <w:t>溶連菌感染症</w:t>
            </w:r>
          </w:p>
        </w:tc>
        <w:tc>
          <w:tcPr>
            <w:tcW w:w="3686" w:type="dxa"/>
          </w:tcPr>
          <w:p w14:paraId="54C1F48E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312586">
              <w:rPr>
                <w:rFonts w:ascii="ＭＳ 明朝" w:eastAsia="ＭＳ 明朝" w:hAnsi="ＭＳ 明朝" w:hint="eastAsia"/>
                <w:szCs w:val="21"/>
              </w:rPr>
              <w:t>適切な抗菌薬治療を開始する前と</w:t>
            </w:r>
          </w:p>
          <w:p w14:paraId="2FCFCAF9" w14:textId="77777777" w:rsidR="00A3518E" w:rsidRPr="00312586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312586">
              <w:rPr>
                <w:rFonts w:ascii="ＭＳ 明朝" w:eastAsia="ＭＳ 明朝" w:hAnsi="ＭＳ 明朝" w:hint="eastAsia"/>
                <w:szCs w:val="21"/>
              </w:rPr>
              <w:t>開始後1日間</w:t>
            </w:r>
          </w:p>
        </w:tc>
        <w:tc>
          <w:tcPr>
            <w:tcW w:w="3827" w:type="dxa"/>
          </w:tcPr>
          <w:p w14:paraId="51AA6EB3" w14:textId="77777777" w:rsidR="00A3518E" w:rsidRPr="008164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8164F5">
              <w:rPr>
                <w:rFonts w:ascii="ＭＳ 明朝" w:eastAsia="ＭＳ 明朝" w:hAnsi="ＭＳ 明朝" w:hint="eastAsia"/>
                <w:szCs w:val="21"/>
              </w:rPr>
              <w:t>抗菌薬内服後24～48時間</w:t>
            </w:r>
            <w:r>
              <w:rPr>
                <w:rFonts w:ascii="ＭＳ 明朝" w:eastAsia="ＭＳ 明朝" w:hAnsi="ＭＳ 明朝" w:hint="eastAsia"/>
                <w:szCs w:val="21"/>
              </w:rPr>
              <w:t>が</w:t>
            </w:r>
            <w:r w:rsidRPr="008164F5">
              <w:rPr>
                <w:rFonts w:ascii="ＭＳ 明朝" w:eastAsia="ＭＳ 明朝" w:hAnsi="ＭＳ 明朝" w:hint="eastAsia"/>
                <w:szCs w:val="21"/>
              </w:rPr>
              <w:t>経過していること</w:t>
            </w:r>
          </w:p>
        </w:tc>
      </w:tr>
      <w:tr w:rsidR="00A3518E" w14:paraId="2F096167" w14:textId="77777777" w:rsidTr="00207E4D">
        <w:tc>
          <w:tcPr>
            <w:tcW w:w="553" w:type="dxa"/>
          </w:tcPr>
          <w:p w14:paraId="605F6DBB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419" w:type="dxa"/>
          </w:tcPr>
          <w:p w14:paraId="480198FE" w14:textId="77777777" w:rsidR="00A3518E" w:rsidRPr="008164F5" w:rsidRDefault="00A3518E" w:rsidP="00207E4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8164F5">
              <w:rPr>
                <w:rFonts w:ascii="ＭＳ 明朝" w:eastAsia="ＭＳ 明朝" w:hAnsi="ＭＳ 明朝" w:hint="eastAsia"/>
                <w:szCs w:val="21"/>
              </w:rPr>
              <w:t>マイコプラズマ肺炎</w:t>
            </w:r>
          </w:p>
        </w:tc>
        <w:tc>
          <w:tcPr>
            <w:tcW w:w="3686" w:type="dxa"/>
          </w:tcPr>
          <w:p w14:paraId="00571DFF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8164F5">
              <w:rPr>
                <w:rFonts w:ascii="ＭＳ 明朝" w:eastAsia="ＭＳ 明朝" w:hAnsi="ＭＳ 明朝" w:hint="eastAsia"/>
                <w:szCs w:val="21"/>
              </w:rPr>
              <w:t>適切な抗菌薬治療を開始する前と</w:t>
            </w:r>
          </w:p>
          <w:p w14:paraId="29266B52" w14:textId="77777777" w:rsidR="00A3518E" w:rsidRPr="008164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8164F5">
              <w:rPr>
                <w:rFonts w:ascii="ＭＳ 明朝" w:eastAsia="ＭＳ 明朝" w:hAnsi="ＭＳ 明朝" w:hint="eastAsia"/>
                <w:szCs w:val="21"/>
              </w:rPr>
              <w:t>開始後数日間</w:t>
            </w:r>
          </w:p>
        </w:tc>
        <w:tc>
          <w:tcPr>
            <w:tcW w:w="3827" w:type="dxa"/>
          </w:tcPr>
          <w:p w14:paraId="41EFFEA9" w14:textId="77777777" w:rsidR="00A3518E" w:rsidRPr="008164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8164F5">
              <w:rPr>
                <w:rFonts w:ascii="ＭＳ 明朝" w:eastAsia="ＭＳ 明朝" w:hAnsi="ＭＳ 明朝" w:hint="eastAsia"/>
                <w:szCs w:val="21"/>
              </w:rPr>
              <w:t>発熱や激しい咳が治まっていること</w:t>
            </w:r>
          </w:p>
        </w:tc>
      </w:tr>
      <w:tr w:rsidR="00A3518E" w14:paraId="19717FD2" w14:textId="77777777" w:rsidTr="00207E4D">
        <w:tc>
          <w:tcPr>
            <w:tcW w:w="553" w:type="dxa"/>
          </w:tcPr>
          <w:p w14:paraId="15EA7540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419" w:type="dxa"/>
          </w:tcPr>
          <w:p w14:paraId="5EA0E101" w14:textId="77777777" w:rsidR="00A3518E" w:rsidRPr="008164F5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164F5">
              <w:rPr>
                <w:rFonts w:ascii="ＭＳ 明朝" w:eastAsia="ＭＳ 明朝" w:hAnsi="ＭＳ 明朝" w:hint="eastAsia"/>
                <w:szCs w:val="21"/>
              </w:rPr>
              <w:t>手足口病</w:t>
            </w:r>
          </w:p>
        </w:tc>
        <w:tc>
          <w:tcPr>
            <w:tcW w:w="3686" w:type="dxa"/>
          </w:tcPr>
          <w:p w14:paraId="5CE4CB83" w14:textId="77777777" w:rsidR="00A3518E" w:rsidRPr="008164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8164F5">
              <w:rPr>
                <w:rFonts w:ascii="ＭＳ 明朝" w:eastAsia="ＭＳ 明朝" w:hAnsi="ＭＳ 明朝" w:hint="eastAsia"/>
                <w:szCs w:val="21"/>
              </w:rPr>
              <w:t>手足や口腔内に水疱・潰瘍が発症した数日間</w:t>
            </w:r>
          </w:p>
        </w:tc>
        <w:tc>
          <w:tcPr>
            <w:tcW w:w="3827" w:type="dxa"/>
          </w:tcPr>
          <w:p w14:paraId="50604CDC" w14:textId="77777777" w:rsidR="00A3518E" w:rsidRPr="008164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8164F5">
              <w:rPr>
                <w:rFonts w:ascii="ＭＳ 明朝" w:eastAsia="ＭＳ 明朝" w:hAnsi="ＭＳ 明朝" w:hint="eastAsia"/>
                <w:szCs w:val="21"/>
              </w:rPr>
              <w:t>発熱や口腔内の水疱・潰瘍の影響がなく、普段の食事がとれること</w:t>
            </w:r>
          </w:p>
        </w:tc>
      </w:tr>
      <w:tr w:rsidR="00A3518E" w14:paraId="19ED1584" w14:textId="77777777" w:rsidTr="00207E4D">
        <w:tc>
          <w:tcPr>
            <w:tcW w:w="553" w:type="dxa"/>
          </w:tcPr>
          <w:p w14:paraId="32416458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419" w:type="dxa"/>
          </w:tcPr>
          <w:p w14:paraId="11B361A2" w14:textId="77777777" w:rsidR="00A3518E" w:rsidRDefault="00A3518E" w:rsidP="00207E4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0C65">
              <w:rPr>
                <w:rFonts w:ascii="ＭＳ 明朝" w:eastAsia="ＭＳ 明朝" w:hAnsi="ＭＳ 明朝" w:hint="eastAsia"/>
                <w:szCs w:val="21"/>
              </w:rPr>
              <w:t>伝染性紅斑</w:t>
            </w:r>
          </w:p>
          <w:p w14:paraId="29B53947" w14:textId="77777777" w:rsidR="00A3518E" w:rsidRPr="0043013B" w:rsidRDefault="00A3518E" w:rsidP="00207E4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（リンゴ</w:t>
            </w:r>
            <w:r w:rsidRPr="005D0C65">
              <w:rPr>
                <w:rFonts w:ascii="ＭＳ 明朝" w:eastAsia="ＭＳ 明朝" w:hAnsi="ＭＳ 明朝" w:hint="eastAsia"/>
                <w:szCs w:val="21"/>
              </w:rPr>
              <w:t>病）</w:t>
            </w:r>
          </w:p>
        </w:tc>
        <w:tc>
          <w:tcPr>
            <w:tcW w:w="3686" w:type="dxa"/>
          </w:tcPr>
          <w:p w14:paraId="28631FD4" w14:textId="77777777" w:rsidR="00A3518E" w:rsidRPr="001422F5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発疹</w:t>
            </w:r>
            <w:r w:rsidRPr="001422F5">
              <w:rPr>
                <w:rFonts w:ascii="ＭＳ 明朝" w:eastAsia="ＭＳ 明朝" w:hAnsi="ＭＳ 明朝" w:hint="eastAsia"/>
                <w:szCs w:val="21"/>
              </w:rPr>
              <w:t>出現前の1週間</w:t>
            </w:r>
          </w:p>
        </w:tc>
        <w:tc>
          <w:tcPr>
            <w:tcW w:w="3827" w:type="dxa"/>
          </w:tcPr>
          <w:p w14:paraId="7DC8C2FB" w14:textId="77777777" w:rsidR="00A3518E" w:rsidRPr="001422F5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1422F5">
              <w:rPr>
                <w:rFonts w:ascii="ＭＳ 明朝" w:eastAsia="ＭＳ 明朝" w:hAnsi="ＭＳ 明朝" w:hint="eastAsia"/>
                <w:szCs w:val="21"/>
              </w:rPr>
              <w:t>全身状態が良いこと</w:t>
            </w:r>
          </w:p>
        </w:tc>
      </w:tr>
      <w:tr w:rsidR="00A3518E" w14:paraId="52BF22B4" w14:textId="77777777" w:rsidTr="00207E4D">
        <w:tc>
          <w:tcPr>
            <w:tcW w:w="553" w:type="dxa"/>
          </w:tcPr>
          <w:p w14:paraId="375F2605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419" w:type="dxa"/>
          </w:tcPr>
          <w:p w14:paraId="58426914" w14:textId="77777777" w:rsidR="00A3518E" w:rsidRPr="001422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1422F5">
              <w:rPr>
                <w:rFonts w:ascii="ＭＳ 明朝" w:eastAsia="ＭＳ 明朝" w:hAnsi="ＭＳ 明朝" w:hint="eastAsia"/>
                <w:szCs w:val="21"/>
              </w:rPr>
              <w:t>ウイルス性胃腸炎</w:t>
            </w:r>
          </w:p>
          <w:p w14:paraId="06C60740" w14:textId="77777777" w:rsidR="00A3518E" w:rsidRPr="003E2537" w:rsidRDefault="00A3518E" w:rsidP="00207E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E2537">
              <w:rPr>
                <w:rFonts w:ascii="ＭＳ 明朝" w:eastAsia="ＭＳ 明朝" w:hAnsi="ＭＳ 明朝" w:hint="eastAsia"/>
                <w:sz w:val="18"/>
                <w:szCs w:val="18"/>
              </w:rPr>
              <w:t>（ノロウイルス・ロタウイルス・アデノウイルス等）</w:t>
            </w:r>
          </w:p>
        </w:tc>
        <w:tc>
          <w:tcPr>
            <w:tcW w:w="3686" w:type="dxa"/>
          </w:tcPr>
          <w:p w14:paraId="7610D3B3" w14:textId="77777777" w:rsidR="00A3518E" w:rsidRPr="001422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1422F5">
              <w:rPr>
                <w:rFonts w:ascii="ＭＳ 明朝" w:eastAsia="ＭＳ 明朝" w:hAnsi="ＭＳ 明朝" w:hint="eastAsia"/>
                <w:szCs w:val="21"/>
              </w:rPr>
              <w:t>症状のある間と、症状消失後1週間</w:t>
            </w:r>
          </w:p>
          <w:p w14:paraId="7E9675BB" w14:textId="77777777" w:rsidR="00A3518E" w:rsidRPr="001422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1422F5">
              <w:rPr>
                <w:rFonts w:ascii="ＭＳ 明朝" w:eastAsia="ＭＳ 明朝" w:hAnsi="ＭＳ 明朝" w:hint="eastAsia"/>
                <w:szCs w:val="21"/>
              </w:rPr>
              <w:t>（量は</w:t>
            </w:r>
            <w:r>
              <w:rPr>
                <w:rFonts w:ascii="ＭＳ 明朝" w:eastAsia="ＭＳ 明朝" w:hAnsi="ＭＳ 明朝" w:hint="eastAsia"/>
                <w:szCs w:val="21"/>
              </w:rPr>
              <w:t>減少していくが数週間ウイルスを排出</w:t>
            </w:r>
            <w:r w:rsidRPr="001422F5">
              <w:rPr>
                <w:rFonts w:ascii="ＭＳ 明朝" w:eastAsia="ＭＳ 明朝" w:hAnsi="ＭＳ 明朝" w:hint="eastAsia"/>
                <w:szCs w:val="21"/>
              </w:rPr>
              <w:t>しているので注意が必要）</w:t>
            </w:r>
          </w:p>
        </w:tc>
        <w:tc>
          <w:tcPr>
            <w:tcW w:w="3827" w:type="dxa"/>
          </w:tcPr>
          <w:p w14:paraId="6D2F82F0" w14:textId="77777777" w:rsidR="00A3518E" w:rsidRPr="001422F5" w:rsidRDefault="00A3518E" w:rsidP="00207E4D">
            <w:pPr>
              <w:spacing w:before="2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嘔吐、下痢等の症状が治まり、普段の食事がとれること</w:t>
            </w:r>
          </w:p>
        </w:tc>
      </w:tr>
      <w:tr w:rsidR="00A3518E" w14:paraId="7E173FA4" w14:textId="77777777" w:rsidTr="00207E4D">
        <w:tc>
          <w:tcPr>
            <w:tcW w:w="553" w:type="dxa"/>
          </w:tcPr>
          <w:p w14:paraId="09A3346D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419" w:type="dxa"/>
          </w:tcPr>
          <w:p w14:paraId="551EF5B0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</w:p>
          <w:p w14:paraId="1FC454B4" w14:textId="77777777" w:rsidR="00A3518E" w:rsidRPr="001422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 w:rsidRPr="001422F5">
              <w:rPr>
                <w:rFonts w:ascii="ＭＳ 明朝" w:eastAsia="ＭＳ 明朝" w:hAnsi="ＭＳ 明朝" w:hint="eastAsia"/>
                <w:szCs w:val="21"/>
              </w:rPr>
              <w:t>ヘルパンギーナ</w:t>
            </w:r>
          </w:p>
        </w:tc>
        <w:tc>
          <w:tcPr>
            <w:tcW w:w="3686" w:type="dxa"/>
          </w:tcPr>
          <w:p w14:paraId="49F24938" w14:textId="77777777" w:rsidR="00A3518E" w:rsidRPr="001422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急性期の数日間（便の中に１ヶ月程度ウイルスを排出</w:t>
            </w:r>
            <w:r w:rsidRPr="001422F5">
              <w:rPr>
                <w:rFonts w:ascii="ＭＳ 明朝" w:eastAsia="ＭＳ 明朝" w:hAnsi="ＭＳ 明朝" w:hint="eastAsia"/>
                <w:szCs w:val="21"/>
              </w:rPr>
              <w:t>しているので注意が必要）</w:t>
            </w:r>
          </w:p>
        </w:tc>
        <w:tc>
          <w:tcPr>
            <w:tcW w:w="3827" w:type="dxa"/>
          </w:tcPr>
          <w:p w14:paraId="6EEFBC49" w14:textId="77777777" w:rsidR="00A3518E" w:rsidRPr="001422F5" w:rsidRDefault="00A3518E" w:rsidP="00207E4D">
            <w:pPr>
              <w:spacing w:before="2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発熱や口腔内の水疱・潰瘍の影響がなく、普段の食事がとれること</w:t>
            </w:r>
          </w:p>
        </w:tc>
      </w:tr>
      <w:tr w:rsidR="00A3518E" w14:paraId="2D21E985" w14:textId="77777777" w:rsidTr="00207E4D">
        <w:tc>
          <w:tcPr>
            <w:tcW w:w="553" w:type="dxa"/>
          </w:tcPr>
          <w:p w14:paraId="5CF171FC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419" w:type="dxa"/>
          </w:tcPr>
          <w:p w14:paraId="35AEB0AE" w14:textId="77777777" w:rsidR="00A3518E" w:rsidRPr="001422F5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ＲＳウイルス感染症</w:t>
            </w:r>
          </w:p>
        </w:tc>
        <w:tc>
          <w:tcPr>
            <w:tcW w:w="3686" w:type="dxa"/>
          </w:tcPr>
          <w:p w14:paraId="09BCDEC7" w14:textId="77777777" w:rsidR="00A3518E" w:rsidRPr="001422F5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呼吸器症状のある間</w:t>
            </w:r>
          </w:p>
        </w:tc>
        <w:tc>
          <w:tcPr>
            <w:tcW w:w="3827" w:type="dxa"/>
          </w:tcPr>
          <w:p w14:paraId="2DBB2A6C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呼吸器症状が消失し、全身状態が良い</w:t>
            </w:r>
          </w:p>
          <w:p w14:paraId="00573892" w14:textId="77777777" w:rsidR="00A3518E" w:rsidRPr="001422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こと</w:t>
            </w:r>
          </w:p>
        </w:tc>
      </w:tr>
      <w:tr w:rsidR="00A3518E" w14:paraId="7E6E8DE1" w14:textId="77777777" w:rsidTr="00207E4D">
        <w:tc>
          <w:tcPr>
            <w:tcW w:w="553" w:type="dxa"/>
          </w:tcPr>
          <w:p w14:paraId="09085ACE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419" w:type="dxa"/>
          </w:tcPr>
          <w:p w14:paraId="20903747" w14:textId="77777777" w:rsidR="00A3518E" w:rsidRPr="001422F5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帯状疱疹</w:t>
            </w:r>
          </w:p>
        </w:tc>
        <w:tc>
          <w:tcPr>
            <w:tcW w:w="3686" w:type="dxa"/>
          </w:tcPr>
          <w:p w14:paraId="57A5593C" w14:textId="77777777" w:rsidR="00A3518E" w:rsidRPr="001422F5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水疱を形成している間</w:t>
            </w:r>
          </w:p>
        </w:tc>
        <w:tc>
          <w:tcPr>
            <w:tcW w:w="3827" w:type="dxa"/>
          </w:tcPr>
          <w:p w14:paraId="7D5D46B5" w14:textId="77777777" w:rsidR="00A3518E" w:rsidRPr="001422F5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すべての発疹が痂皮</w:t>
            </w:r>
            <w:r>
              <w:rPr>
                <w:rFonts w:ascii="ＭＳ 明朝" w:eastAsia="ＭＳ 明朝" w:hAnsi="ＭＳ 明朝"/>
                <w:szCs w:val="21"/>
              </w:rPr>
              <w:t>化</w:t>
            </w:r>
            <w:r>
              <w:rPr>
                <w:rFonts w:ascii="ＭＳ 明朝" w:eastAsia="ＭＳ 明朝" w:hAnsi="ＭＳ 明朝" w:hint="eastAsia"/>
                <w:szCs w:val="21"/>
              </w:rPr>
              <w:t>していること</w:t>
            </w:r>
          </w:p>
        </w:tc>
      </w:tr>
      <w:tr w:rsidR="00A3518E" w14:paraId="01EC529F" w14:textId="77777777" w:rsidTr="00207E4D">
        <w:tc>
          <w:tcPr>
            <w:tcW w:w="553" w:type="dxa"/>
          </w:tcPr>
          <w:p w14:paraId="7245E1F4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419" w:type="dxa"/>
          </w:tcPr>
          <w:p w14:paraId="7DFA3929" w14:textId="77777777" w:rsidR="00A3518E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突発性発疹</w:t>
            </w:r>
          </w:p>
        </w:tc>
        <w:tc>
          <w:tcPr>
            <w:tcW w:w="3686" w:type="dxa"/>
          </w:tcPr>
          <w:p w14:paraId="036FCCEA" w14:textId="77777777" w:rsidR="00A3518E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―</w:t>
            </w:r>
          </w:p>
        </w:tc>
        <w:tc>
          <w:tcPr>
            <w:tcW w:w="3827" w:type="dxa"/>
          </w:tcPr>
          <w:p w14:paraId="7314D996" w14:textId="77777777" w:rsidR="00A3518E" w:rsidRDefault="00A3518E" w:rsidP="00207E4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解熱</w:t>
            </w:r>
            <w:r>
              <w:rPr>
                <w:rFonts w:ascii="ＭＳ 明朝" w:eastAsia="ＭＳ 明朝" w:hAnsi="ＭＳ 明朝"/>
                <w:szCs w:val="21"/>
              </w:rPr>
              <w:t>し</w:t>
            </w:r>
            <w:r>
              <w:rPr>
                <w:rFonts w:ascii="ＭＳ 明朝" w:eastAsia="ＭＳ 明朝" w:hAnsi="ＭＳ 明朝" w:hint="eastAsia"/>
                <w:szCs w:val="21"/>
              </w:rPr>
              <w:t>機嫌が良く全身状態が良いこと</w:t>
            </w:r>
          </w:p>
        </w:tc>
      </w:tr>
      <w:tr w:rsidR="00A3518E" w14:paraId="619B6AB6" w14:textId="77777777" w:rsidTr="00207E4D">
        <w:tc>
          <w:tcPr>
            <w:tcW w:w="553" w:type="dxa"/>
          </w:tcPr>
          <w:p w14:paraId="622A4C71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419" w:type="dxa"/>
          </w:tcPr>
          <w:p w14:paraId="0BC36B1D" w14:textId="77777777" w:rsidR="00A3518E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その他の感染症</w:t>
            </w:r>
          </w:p>
          <w:p w14:paraId="62F0FCC4" w14:textId="77777777" w:rsidR="00A3518E" w:rsidRPr="001422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</w:t>
            </w:r>
            <w:r>
              <w:rPr>
                <w:rFonts w:ascii="ＭＳ 明朝" w:eastAsia="ＭＳ 明朝" w:hAnsi="ＭＳ 明朝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/>
                <w:szCs w:val="21"/>
              </w:rPr>
              <w:t xml:space="preserve">　）</w:t>
            </w:r>
          </w:p>
        </w:tc>
        <w:tc>
          <w:tcPr>
            <w:tcW w:w="3686" w:type="dxa"/>
          </w:tcPr>
          <w:p w14:paraId="521DE51C" w14:textId="77777777" w:rsidR="00A3518E" w:rsidRPr="001422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</w:tcPr>
          <w:p w14:paraId="5FEB5151" w14:textId="77777777" w:rsidR="00A3518E" w:rsidRPr="001422F5" w:rsidRDefault="00A3518E" w:rsidP="00207E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2"/>
        <w:tblpPr w:leftFromText="142" w:rightFromText="142" w:vertAnchor="text" w:horzAnchor="margin" w:tblpXSpec="right" w:tblpY="1838"/>
        <w:tblW w:w="1701" w:type="dxa"/>
        <w:tblLook w:val="04A0" w:firstRow="1" w:lastRow="0" w:firstColumn="1" w:lastColumn="0" w:noHBand="0" w:noVBand="1"/>
      </w:tblPr>
      <w:tblGrid>
        <w:gridCol w:w="850"/>
        <w:gridCol w:w="851"/>
      </w:tblGrid>
      <w:tr w:rsidR="00A3518E" w:rsidRPr="00E50945" w14:paraId="03115026" w14:textId="77777777" w:rsidTr="00207E4D">
        <w:tc>
          <w:tcPr>
            <w:tcW w:w="850" w:type="dxa"/>
          </w:tcPr>
          <w:p w14:paraId="2259C39A" w14:textId="77777777" w:rsidR="00A3518E" w:rsidRPr="00E50945" w:rsidRDefault="00A3518E" w:rsidP="00207E4D">
            <w:pPr>
              <w:spacing w:line="340" w:lineRule="exact"/>
              <w:rPr>
                <w:rFonts w:asciiTheme="majorHAnsi" w:eastAsiaTheme="majorHAnsi" w:hAnsiTheme="majorHAnsi"/>
              </w:rPr>
            </w:pPr>
            <w:r w:rsidRPr="00E50945">
              <w:rPr>
                <w:rFonts w:asciiTheme="majorHAnsi" w:eastAsiaTheme="majorHAnsi" w:hAnsiTheme="majorHAnsi" w:hint="eastAsia"/>
              </w:rPr>
              <w:t>担　任</w:t>
            </w:r>
          </w:p>
        </w:tc>
        <w:tc>
          <w:tcPr>
            <w:tcW w:w="851" w:type="dxa"/>
          </w:tcPr>
          <w:p w14:paraId="68B1AB9B" w14:textId="77777777" w:rsidR="00A3518E" w:rsidRPr="00E50945" w:rsidRDefault="00A3518E" w:rsidP="00207E4D">
            <w:pPr>
              <w:spacing w:line="340" w:lineRule="exact"/>
              <w:rPr>
                <w:rFonts w:asciiTheme="majorHAnsi" w:eastAsiaTheme="majorHAnsi" w:hAnsiTheme="majorHAnsi"/>
              </w:rPr>
            </w:pPr>
            <w:r w:rsidRPr="00E50945">
              <w:rPr>
                <w:rFonts w:asciiTheme="majorHAnsi" w:eastAsiaTheme="majorHAnsi" w:hAnsiTheme="majorHAnsi" w:hint="eastAsia"/>
              </w:rPr>
              <w:t>担　当</w:t>
            </w:r>
          </w:p>
        </w:tc>
      </w:tr>
      <w:tr w:rsidR="00A3518E" w:rsidRPr="00E50945" w14:paraId="422840D1" w14:textId="77777777" w:rsidTr="00207E4D">
        <w:trPr>
          <w:trHeight w:val="593"/>
        </w:trPr>
        <w:tc>
          <w:tcPr>
            <w:tcW w:w="850" w:type="dxa"/>
          </w:tcPr>
          <w:p w14:paraId="4A3C786D" w14:textId="77777777" w:rsidR="00A3518E" w:rsidRPr="00E50945" w:rsidRDefault="00A3518E" w:rsidP="00207E4D">
            <w:pPr>
              <w:spacing w:line="34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851" w:type="dxa"/>
          </w:tcPr>
          <w:p w14:paraId="0CE4D767" w14:textId="77777777" w:rsidR="00A3518E" w:rsidRPr="00E50945" w:rsidRDefault="00A3518E" w:rsidP="00207E4D">
            <w:pPr>
              <w:spacing w:line="340" w:lineRule="exact"/>
              <w:rPr>
                <w:rFonts w:asciiTheme="majorHAnsi" w:eastAsiaTheme="majorHAnsi" w:hAnsiTheme="majorHAnsi"/>
              </w:rPr>
            </w:pPr>
          </w:p>
        </w:tc>
      </w:tr>
    </w:tbl>
    <w:p w14:paraId="1D4B66D2" w14:textId="77777777" w:rsidR="00A3518E" w:rsidRDefault="00A3518E" w:rsidP="00A3518E">
      <w:pPr>
        <w:rPr>
          <w:rFonts w:ascii="ＭＳ 明朝" w:eastAsia="ＭＳ 明朝" w:hAnsi="ＭＳ 明朝"/>
        </w:rPr>
      </w:pPr>
    </w:p>
    <w:p w14:paraId="70B45868" w14:textId="77777777" w:rsidR="00A3518E" w:rsidRPr="00903A72" w:rsidRDefault="00A3518E" w:rsidP="00A3518E">
      <w:pPr>
        <w:spacing w:line="360" w:lineRule="auto"/>
        <w:rPr>
          <w:rFonts w:ascii="ＭＳ 明朝" w:eastAsia="ＭＳ 明朝" w:hAnsi="ＭＳ 明朝"/>
          <w:u w:val="single"/>
        </w:rPr>
      </w:pPr>
      <w:r w:rsidRPr="00903A72"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5A270E" wp14:editId="6E99057F">
                <wp:simplePos x="0" y="0"/>
                <wp:positionH relativeFrom="margin">
                  <wp:posOffset>-123825</wp:posOffset>
                </wp:positionH>
                <wp:positionV relativeFrom="paragraph">
                  <wp:posOffset>607695</wp:posOffset>
                </wp:positionV>
                <wp:extent cx="3172460" cy="1076325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C9EF" w14:textId="77777777" w:rsidR="00A3518E" w:rsidRDefault="00A3518E" w:rsidP="00A3518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C5F870D" w14:textId="77777777" w:rsidR="00A3518E" w:rsidRDefault="00A3518E" w:rsidP="00A3518E">
                            <w:pPr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</w:t>
                            </w:r>
                            <w:r w:rsidRPr="004F3A14"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  <w:t>年　　　月　　　日</w:t>
                            </w:r>
                          </w:p>
                          <w:p w14:paraId="07CCE487" w14:textId="77777777" w:rsidR="00A3518E" w:rsidRDefault="00A3518E" w:rsidP="00A3518E">
                            <w:pPr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</w:p>
                          <w:p w14:paraId="5A67CA9C" w14:textId="77777777" w:rsidR="00A3518E" w:rsidRPr="00A40634" w:rsidRDefault="00A3518E" w:rsidP="00A3518E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  <w:lang w:eastAsia="zh-TW"/>
                              </w:rPr>
                            </w:pPr>
                            <w:r w:rsidRPr="00A40634">
                              <w:rPr>
                                <w:rFonts w:ascii="ＭＳ 明朝" w:eastAsia="ＭＳ 明朝" w:hAnsi="ＭＳ 明朝" w:hint="eastAsia"/>
                                <w:u w:val="single"/>
                                <w:lang w:eastAsia="zh-TW"/>
                              </w:rPr>
                              <w:t>保護者</w:t>
                            </w:r>
                            <w:r w:rsidRPr="00A40634">
                              <w:rPr>
                                <w:rFonts w:ascii="ＭＳ 明朝" w:eastAsia="ＭＳ 明朝" w:hAnsi="ＭＳ 明朝"/>
                                <w:u w:val="single"/>
                                <w:lang w:eastAsia="zh-TW"/>
                              </w:rPr>
                              <w:t>氏名</w:t>
                            </w:r>
                            <w:r w:rsidRPr="00A40634">
                              <w:rPr>
                                <w:rFonts w:ascii="ＭＳ 明朝" w:eastAsia="ＭＳ 明朝" w:hAnsi="ＭＳ 明朝" w:hint="eastAsia"/>
                                <w:u w:val="single"/>
                                <w:lang w:eastAsia="zh-TW"/>
                              </w:rPr>
                              <w:t xml:space="preserve">：　</w:t>
                            </w:r>
                            <w:r w:rsidRPr="00A40634">
                              <w:rPr>
                                <w:rFonts w:ascii="ＭＳ 明朝" w:eastAsia="ＭＳ 明朝" w:hAnsi="ＭＳ 明朝"/>
                                <w:u w:val="single"/>
                                <w:lang w:eastAsia="zh-TW"/>
                              </w:rPr>
                              <w:t xml:space="preserve">　　　　　　　　　　　　　　　</w:t>
                            </w:r>
                          </w:p>
                          <w:p w14:paraId="5AD4AC05" w14:textId="77777777" w:rsidR="00A3518E" w:rsidRPr="00FF0B24" w:rsidRDefault="00A3518E" w:rsidP="00A3518E">
                            <w:pPr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 w:rsidRPr="004F3A14"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2BD8247E" w14:textId="77777777" w:rsidR="00A3518E" w:rsidRDefault="00A3518E" w:rsidP="00A3518E">
                            <w:pPr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</w:p>
                          <w:p w14:paraId="1DFCC619" w14:textId="77777777" w:rsidR="00A3518E" w:rsidRPr="004F3A14" w:rsidRDefault="00A3518E" w:rsidP="00A3518E">
                            <w:pPr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A27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9.75pt;margin-top:47.85pt;width:249.8pt;height: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" filled="f" stroked="f">
                <v:textbox>
                  <w:txbxContent>
                    <w:p w14:paraId="0E50C9EF" w14:textId="77777777" w:rsidR="00A3518E" w:rsidRDefault="00A3518E" w:rsidP="00A3518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C5F870D" w14:textId="77777777" w:rsidR="00A3518E" w:rsidRDefault="00A3518E" w:rsidP="00A3518E">
                      <w:pPr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　　　　</w:t>
                      </w:r>
                      <w:r w:rsidRPr="004F3A14">
                        <w:rPr>
                          <w:rFonts w:ascii="ＭＳ 明朝" w:eastAsia="ＭＳ 明朝" w:hAnsi="ＭＳ 明朝"/>
                          <w:lang w:eastAsia="zh-TW"/>
                        </w:rPr>
                        <w:t>年　　　月　　　日</w:t>
                      </w:r>
                    </w:p>
                    <w:p w14:paraId="07CCE487" w14:textId="77777777" w:rsidR="00A3518E" w:rsidRDefault="00A3518E" w:rsidP="00A3518E">
                      <w:pPr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</w:p>
                    <w:p w14:paraId="5A67CA9C" w14:textId="77777777" w:rsidR="00A3518E" w:rsidRPr="00A40634" w:rsidRDefault="00A3518E" w:rsidP="00A3518E">
                      <w:pPr>
                        <w:rPr>
                          <w:rFonts w:ascii="ＭＳ 明朝" w:eastAsia="ＭＳ 明朝" w:hAnsi="ＭＳ 明朝"/>
                          <w:u w:val="single"/>
                          <w:lang w:eastAsia="zh-TW"/>
                        </w:rPr>
                      </w:pPr>
                      <w:r w:rsidRPr="00A40634">
                        <w:rPr>
                          <w:rFonts w:ascii="ＭＳ 明朝" w:eastAsia="ＭＳ 明朝" w:hAnsi="ＭＳ 明朝" w:hint="eastAsia"/>
                          <w:u w:val="single"/>
                          <w:lang w:eastAsia="zh-TW"/>
                        </w:rPr>
                        <w:t>保護者</w:t>
                      </w:r>
                      <w:r w:rsidRPr="00A40634">
                        <w:rPr>
                          <w:rFonts w:ascii="ＭＳ 明朝" w:eastAsia="ＭＳ 明朝" w:hAnsi="ＭＳ 明朝"/>
                          <w:u w:val="single"/>
                          <w:lang w:eastAsia="zh-TW"/>
                        </w:rPr>
                        <w:t>氏名</w:t>
                      </w:r>
                      <w:r w:rsidRPr="00A40634">
                        <w:rPr>
                          <w:rFonts w:ascii="ＭＳ 明朝" w:eastAsia="ＭＳ 明朝" w:hAnsi="ＭＳ 明朝" w:hint="eastAsia"/>
                          <w:u w:val="single"/>
                          <w:lang w:eastAsia="zh-TW"/>
                        </w:rPr>
                        <w:t xml:space="preserve">：　</w:t>
                      </w:r>
                      <w:r w:rsidRPr="00A40634">
                        <w:rPr>
                          <w:rFonts w:ascii="ＭＳ 明朝" w:eastAsia="ＭＳ 明朝" w:hAnsi="ＭＳ 明朝"/>
                          <w:u w:val="single"/>
                          <w:lang w:eastAsia="zh-TW"/>
                        </w:rPr>
                        <w:t xml:space="preserve">　　　　　　　　　　　　　　　</w:t>
                      </w:r>
                    </w:p>
                    <w:p w14:paraId="5AD4AC05" w14:textId="77777777" w:rsidR="00A3518E" w:rsidRPr="00FF0B24" w:rsidRDefault="00A3518E" w:rsidP="00A3518E">
                      <w:pPr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  <w:r w:rsidRPr="004F3A14">
                        <w:rPr>
                          <w:rFonts w:ascii="ＭＳ 明朝" w:eastAsia="ＭＳ 明朝" w:hAnsi="ＭＳ 明朝" w:hint="eastAsia"/>
                          <w:lang w:eastAsia="zh-TW"/>
                        </w:rPr>
                        <w:t xml:space="preserve">　</w:t>
                      </w:r>
                    </w:p>
                    <w:p w14:paraId="2BD8247E" w14:textId="77777777" w:rsidR="00A3518E" w:rsidRDefault="00A3518E" w:rsidP="00A3518E">
                      <w:pPr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</w:p>
                    <w:p w14:paraId="1DFCC619" w14:textId="77777777" w:rsidR="00A3518E" w:rsidRPr="004F3A14" w:rsidRDefault="00A3518E" w:rsidP="00A3518E">
                      <w:pPr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51F0">
        <w:rPr>
          <w:rFonts w:ascii="ＭＳ 明朝" w:eastAsia="ＭＳ 明朝" w:hAnsi="ＭＳ 明朝" w:hint="eastAsia"/>
          <w:u w:val="single"/>
        </w:rPr>
        <w:t>医療機関名</w:t>
      </w:r>
      <w:r>
        <w:rPr>
          <w:rFonts w:ascii="ＭＳ 明朝" w:eastAsia="ＭＳ 明朝" w:hAnsi="ＭＳ 明朝" w:hint="eastAsia"/>
          <w:u w:val="single"/>
        </w:rPr>
        <w:t>：</w:t>
      </w:r>
      <w:r w:rsidRPr="001151F0">
        <w:rPr>
          <w:rFonts w:ascii="ＭＳ 明朝" w:eastAsia="ＭＳ 明朝" w:hAnsi="ＭＳ 明朝" w:hint="eastAsia"/>
          <w:u w:val="single"/>
        </w:rPr>
        <w:t xml:space="preserve">　　　　　　　　　　　　　　（　　年　　月　　日受診）</w:t>
      </w:r>
      <w:r w:rsidRPr="001151F0">
        <w:rPr>
          <w:rFonts w:ascii="ＭＳ 明朝" w:eastAsia="ＭＳ 明朝" w:hAnsi="ＭＳ 明朝" w:hint="eastAsia"/>
        </w:rPr>
        <w:t>におい</w:t>
      </w:r>
      <w:r>
        <w:rPr>
          <w:rFonts w:ascii="ＭＳ 明朝" w:eastAsia="ＭＳ 明朝" w:hAnsi="ＭＳ 明朝" w:hint="eastAsia"/>
        </w:rPr>
        <w:t>て、病状が回復し、集団生活に支障がない状態と判断されましたので、</w:t>
      </w:r>
      <w:r w:rsidRPr="008C15F7">
        <w:rPr>
          <w:rFonts w:ascii="ＭＳ 明朝" w:eastAsia="ＭＳ 明朝" w:hAnsi="ＭＳ 明朝" w:hint="eastAsia"/>
          <w:u w:val="single"/>
        </w:rPr>
        <w:t xml:space="preserve">　　　年　</w:t>
      </w:r>
      <w:r w:rsidRPr="00903A72">
        <w:rPr>
          <w:rFonts w:ascii="ＭＳ 明朝" w:eastAsia="ＭＳ 明朝" w:hAnsi="ＭＳ 明朝" w:hint="eastAsia"/>
          <w:u w:val="single"/>
        </w:rPr>
        <w:t xml:space="preserve">　　月　　　日</w:t>
      </w:r>
      <w:r>
        <w:rPr>
          <w:rFonts w:ascii="ＭＳ 明朝" w:eastAsia="ＭＳ 明朝" w:hAnsi="ＭＳ 明朝" w:hint="eastAsia"/>
        </w:rPr>
        <w:t>より登園いたします。</w:t>
      </w:r>
    </w:p>
    <w:p w14:paraId="51B090FB" w14:textId="77777777" w:rsidR="00A3518E" w:rsidRPr="00903A72" w:rsidRDefault="00A3518E" w:rsidP="00A3518E">
      <w:pPr>
        <w:rPr>
          <w:rFonts w:ascii="ＭＳ 明朝" w:eastAsia="ＭＳ 明朝" w:hAnsi="ＭＳ 明朝"/>
          <w:szCs w:val="21"/>
          <w:u w:val="single"/>
        </w:rPr>
      </w:pPr>
    </w:p>
    <w:p w14:paraId="7DB6C91E" w14:textId="77777777" w:rsidR="00A3518E" w:rsidRDefault="00A3518E" w:rsidP="00A3518E">
      <w:pPr>
        <w:rPr>
          <w:rFonts w:ascii="ＭＳ 明朝" w:eastAsia="ＭＳ 明朝" w:hAnsi="ＭＳ 明朝"/>
          <w:szCs w:val="21"/>
          <w:u w:val="single"/>
        </w:rPr>
      </w:pPr>
    </w:p>
    <w:p w14:paraId="684E7F3A" w14:textId="77777777" w:rsidR="00A3518E" w:rsidRDefault="00A3518E" w:rsidP="00A3518E">
      <w:pPr>
        <w:rPr>
          <w:rFonts w:ascii="ＭＳ 明朝" w:eastAsia="ＭＳ 明朝" w:hAnsi="ＭＳ 明朝"/>
          <w:szCs w:val="21"/>
          <w:u w:val="single"/>
        </w:rPr>
      </w:pPr>
    </w:p>
    <w:p w14:paraId="419643C9" w14:textId="77777777" w:rsidR="00B245AC" w:rsidRPr="00A3518E" w:rsidRDefault="00B245AC">
      <w:pPr>
        <w:rPr>
          <w:rFonts w:hint="eastAsia"/>
        </w:rPr>
      </w:pPr>
    </w:p>
    <w:sectPr w:rsidR="00B245AC" w:rsidRPr="00A3518E" w:rsidSect="00A351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3E09" w14:textId="77777777" w:rsidR="008A167B" w:rsidRDefault="008A167B" w:rsidP="00A3518E">
      <w:r>
        <w:separator/>
      </w:r>
    </w:p>
  </w:endnote>
  <w:endnote w:type="continuationSeparator" w:id="0">
    <w:p w14:paraId="4A704016" w14:textId="77777777" w:rsidR="008A167B" w:rsidRDefault="008A167B" w:rsidP="00A3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5B6B" w14:textId="77777777" w:rsidR="008A167B" w:rsidRDefault="008A167B" w:rsidP="00A3518E">
      <w:r>
        <w:separator/>
      </w:r>
    </w:p>
  </w:footnote>
  <w:footnote w:type="continuationSeparator" w:id="0">
    <w:p w14:paraId="5FC13D1A" w14:textId="77777777" w:rsidR="008A167B" w:rsidRDefault="008A167B" w:rsidP="00A3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AC"/>
    <w:rsid w:val="008A167B"/>
    <w:rsid w:val="00A3518E"/>
    <w:rsid w:val="00B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4D734"/>
  <w15:chartTrackingRefBased/>
  <w15:docId w15:val="{731688C6-EB41-459A-A228-126B12E2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8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8E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A3518E"/>
  </w:style>
  <w:style w:type="paragraph" w:styleId="a5">
    <w:name w:val="footer"/>
    <w:basedOn w:val="a"/>
    <w:link w:val="a6"/>
    <w:uiPriority w:val="99"/>
    <w:unhideWhenUsed/>
    <w:rsid w:val="00A3518E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A3518E"/>
  </w:style>
  <w:style w:type="table" w:styleId="a7">
    <w:name w:val="Table Grid"/>
    <w:basedOn w:val="a1"/>
    <w:uiPriority w:val="59"/>
    <w:rsid w:val="00A3518E"/>
    <w:rPr>
      <w:rFonts w:ascii="Century" w:eastAsia="Times New Roman" w:hAnsi="Century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3518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 幼稚園</dc:creator>
  <cp:keywords/>
  <dc:description/>
  <cp:lastModifiedBy>千代田 幼稚園</cp:lastModifiedBy>
  <cp:revision>2</cp:revision>
  <dcterms:created xsi:type="dcterms:W3CDTF">2023-06-19T02:42:00Z</dcterms:created>
  <dcterms:modified xsi:type="dcterms:W3CDTF">2023-06-19T02:42:00Z</dcterms:modified>
</cp:coreProperties>
</file>